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="-627" w:tblpY="55"/>
        <w:tblW w:w="15675" w:type="dxa"/>
        <w:tblLook w:val="04A0" w:firstRow="1" w:lastRow="0" w:firstColumn="1" w:lastColumn="0" w:noHBand="0" w:noVBand="1"/>
      </w:tblPr>
      <w:tblGrid>
        <w:gridCol w:w="15675"/>
      </w:tblGrid>
      <w:tr w:rsidR="000A3627" w:rsidTr="005C0803">
        <w:trPr>
          <w:trHeight w:val="9718"/>
        </w:trPr>
        <w:tc>
          <w:tcPr>
            <w:tcW w:w="1567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0A3627" w:rsidRDefault="000A3627" w:rsidP="00401A88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937170">
              <w:rPr>
                <w:rFonts w:ascii="Times New Roman" w:hAnsi="Times New Roman" w:cs="Times New Roman"/>
                <w:b/>
                <w:sz w:val="96"/>
                <w:szCs w:val="96"/>
              </w:rPr>
              <w:t>ОБЪЯВЛЕНИЕ</w:t>
            </w:r>
          </w:p>
          <w:p w:rsidR="000A3627" w:rsidRDefault="00C87470" w:rsidP="00401A8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Уважаемые жители ст. Новоминской!</w:t>
            </w:r>
          </w:p>
          <w:p w:rsidR="005C0803" w:rsidRPr="008D6AAE" w:rsidRDefault="005C0803" w:rsidP="00401A8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0A3627" w:rsidRDefault="00E3074B" w:rsidP="00401A88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19</w:t>
            </w:r>
            <w:bookmarkStart w:id="0" w:name="_GoBack"/>
            <w:bookmarkEnd w:id="0"/>
            <w:r w:rsidR="00B4658F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марта 2025</w:t>
            </w:r>
            <w:r w:rsidR="00C87470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года  с </w:t>
            </w:r>
            <w:r w:rsidR="00B4658F">
              <w:rPr>
                <w:rFonts w:ascii="Times New Roman" w:hAnsi="Times New Roman" w:cs="Times New Roman"/>
                <w:b/>
                <w:sz w:val="56"/>
                <w:szCs w:val="56"/>
              </w:rPr>
              <w:t>9</w:t>
            </w:r>
            <w:r w:rsidR="00A24172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>-00</w:t>
            </w:r>
            <w:r w:rsidR="00C87470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буд</w:t>
            </w:r>
            <w:r w:rsidR="00B4658F">
              <w:rPr>
                <w:rFonts w:ascii="Times New Roman" w:hAnsi="Times New Roman" w:cs="Times New Roman"/>
                <w:b/>
                <w:sz w:val="56"/>
                <w:szCs w:val="56"/>
              </w:rPr>
              <w:t>у</w:t>
            </w:r>
            <w:r w:rsidR="00C87470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т </w:t>
            </w:r>
            <w:r w:rsidR="000A3627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проводит</w:t>
            </w:r>
            <w:r w:rsidR="00401A88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>ь</w:t>
            </w:r>
            <w:r w:rsidR="000A3627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ся </w:t>
            </w:r>
            <w:r w:rsidR="00B4658F">
              <w:rPr>
                <w:rFonts w:ascii="Times New Roman" w:hAnsi="Times New Roman" w:cs="Times New Roman"/>
                <w:b/>
                <w:sz w:val="56"/>
                <w:szCs w:val="56"/>
              </w:rPr>
              <w:t>ремонтные работы по замене подающей труба на</w:t>
            </w:r>
            <w:r w:rsidR="000A3627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="007F3FB6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>водонапорн</w:t>
            </w:r>
            <w:r w:rsidR="00A24172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>ой</w:t>
            </w:r>
            <w:r w:rsidR="007F3FB6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баш</w:t>
            </w:r>
            <w:r w:rsidR="00A24172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ни </w:t>
            </w:r>
            <w:r w:rsidR="005C0803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>Туббольница</w:t>
            </w:r>
            <w:r w:rsidR="00A24172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(</w:t>
            </w:r>
            <w:r w:rsidR="005C0803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>ул. Советская</w:t>
            </w:r>
            <w:r w:rsidR="00A24172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>)</w:t>
            </w:r>
            <w:r w:rsidR="00B4658F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, в связи с чем не будет воды по </w:t>
            </w:r>
            <w:r w:rsidR="005C0803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>ул. Советская, Сенная, Гражданская, Матросова, Черноморская до ул. Ленина, Крымская, Выгонная, Рабочая, Хлеборобная до ул. Дружбы, пер. Текстильный, ул. Вокзальная ул. Чапаева, пер. Крымский, пер. Рабочий, Полевая</w:t>
            </w:r>
            <w:r w:rsidR="00557B5A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. </w:t>
            </w:r>
            <w:r w:rsidR="007F3FB6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Н</w:t>
            </w:r>
            <w:r w:rsidR="000A3627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>аселению необходимо сделать запас питьевой воды.</w:t>
            </w:r>
          </w:p>
          <w:p w:rsidR="005C0803" w:rsidRPr="005C0803" w:rsidRDefault="005C0803" w:rsidP="00401A88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0A3627" w:rsidRPr="009A4B40" w:rsidRDefault="000A3627" w:rsidP="00401A88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Администрация</w:t>
            </w:r>
          </w:p>
        </w:tc>
      </w:tr>
    </w:tbl>
    <w:p w:rsidR="009A4B40" w:rsidRDefault="009A4B40"/>
    <w:sectPr w:rsidR="009A4B40" w:rsidSect="00937170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40"/>
    <w:rsid w:val="0006283F"/>
    <w:rsid w:val="00063227"/>
    <w:rsid w:val="000A3627"/>
    <w:rsid w:val="001A1AD6"/>
    <w:rsid w:val="003318BA"/>
    <w:rsid w:val="00401A88"/>
    <w:rsid w:val="00425BFB"/>
    <w:rsid w:val="004E1A34"/>
    <w:rsid w:val="00521768"/>
    <w:rsid w:val="00545C82"/>
    <w:rsid w:val="00557B5A"/>
    <w:rsid w:val="005C0803"/>
    <w:rsid w:val="005C6B75"/>
    <w:rsid w:val="007F3FB6"/>
    <w:rsid w:val="008D6AAE"/>
    <w:rsid w:val="00937170"/>
    <w:rsid w:val="009A4B40"/>
    <w:rsid w:val="009D74D1"/>
    <w:rsid w:val="00A24172"/>
    <w:rsid w:val="00A6530C"/>
    <w:rsid w:val="00AB1051"/>
    <w:rsid w:val="00B121BE"/>
    <w:rsid w:val="00B4658F"/>
    <w:rsid w:val="00B5126A"/>
    <w:rsid w:val="00C87470"/>
    <w:rsid w:val="00CC0A47"/>
    <w:rsid w:val="00D718BB"/>
    <w:rsid w:val="00D827E5"/>
    <w:rsid w:val="00DF0BF5"/>
    <w:rsid w:val="00E3074B"/>
    <w:rsid w:val="00EC4721"/>
    <w:rsid w:val="00F5064B"/>
    <w:rsid w:val="00F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A375"/>
  <w15:docId w15:val="{DAE2AEF0-BD55-40F1-95B2-1C9A1D0E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5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B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1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1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User</cp:lastModifiedBy>
  <cp:revision>4</cp:revision>
  <cp:lastPrinted>2023-08-07T08:09:00Z</cp:lastPrinted>
  <dcterms:created xsi:type="dcterms:W3CDTF">2025-03-17T05:33:00Z</dcterms:created>
  <dcterms:modified xsi:type="dcterms:W3CDTF">2025-03-19T05:07:00Z</dcterms:modified>
</cp:coreProperties>
</file>